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FC4" w:rsidRDefault="00636F0D" w:rsidP="00296F7D">
      <w:pPr>
        <w:tabs>
          <w:tab w:val="left" w:pos="2544"/>
        </w:tabs>
        <w:rPr>
          <w:rFonts w:ascii="Tahoma" w:hAnsi="Tahoma" w:cs="Tahoma"/>
          <w:b/>
          <w:sz w:val="28"/>
          <w:szCs w:val="32"/>
        </w:rPr>
      </w:pPr>
      <w:r w:rsidRPr="00636F0D">
        <w:rPr>
          <w:rFonts w:ascii="Tahoma" w:hAnsi="Tahoma" w:cs="Tahoma"/>
          <w:b/>
          <w:sz w:val="28"/>
          <w:szCs w:val="32"/>
        </w:rPr>
        <w:t xml:space="preserve">Bonfiglioli sviluppa soluzioni digitali sostenibili per ottimizzare sempre di più </w:t>
      </w:r>
      <w:r>
        <w:rPr>
          <w:rFonts w:ascii="Tahoma" w:hAnsi="Tahoma" w:cs="Tahoma"/>
          <w:b/>
          <w:sz w:val="28"/>
          <w:szCs w:val="32"/>
        </w:rPr>
        <w:t>il ciclo di vita dell’impianto</w:t>
      </w:r>
    </w:p>
    <w:p w:rsidR="00636F0D" w:rsidRDefault="00636F0D" w:rsidP="00296F7D">
      <w:pPr>
        <w:tabs>
          <w:tab w:val="left" w:pos="2544"/>
        </w:tabs>
        <w:rPr>
          <w:rFonts w:ascii="Tahoma" w:hAnsi="Tahoma" w:cs="Tahoma"/>
          <w:b/>
          <w:sz w:val="28"/>
          <w:szCs w:val="32"/>
        </w:rPr>
      </w:pPr>
      <w:bookmarkStart w:id="0" w:name="_GoBack"/>
      <w:bookmarkEnd w:id="0"/>
    </w:p>
    <w:p w:rsidR="00636F0D" w:rsidRDefault="00AA1FC4" w:rsidP="00296F7D">
      <w:pPr>
        <w:tabs>
          <w:tab w:val="left" w:pos="2544"/>
        </w:tabs>
        <w:rPr>
          <w:rFonts w:ascii="Tahoma" w:hAnsi="Tahoma" w:cs="Tahoma"/>
          <w:b/>
          <w:sz w:val="22"/>
        </w:rPr>
      </w:pPr>
      <w:r w:rsidRPr="00AA1FC4">
        <w:rPr>
          <w:rFonts w:ascii="Tahoma" w:hAnsi="Tahoma" w:cs="Tahoma"/>
          <w:b/>
          <w:sz w:val="22"/>
        </w:rPr>
        <w:t xml:space="preserve">I vantaggi dell’integrazione tra motori sincroni a riluttanza </w:t>
      </w:r>
    </w:p>
    <w:p w:rsidR="00AA1FC4" w:rsidRPr="00AA1FC4" w:rsidRDefault="00AA1FC4" w:rsidP="00296F7D">
      <w:pPr>
        <w:tabs>
          <w:tab w:val="left" w:pos="2544"/>
        </w:tabs>
        <w:rPr>
          <w:rFonts w:ascii="Tahoma" w:hAnsi="Tahoma" w:cs="Tahoma"/>
          <w:b/>
          <w:sz w:val="22"/>
        </w:rPr>
      </w:pPr>
      <w:r w:rsidRPr="00AA1FC4">
        <w:rPr>
          <w:rFonts w:ascii="Tahoma" w:hAnsi="Tahoma" w:cs="Tahoma"/>
          <w:b/>
          <w:sz w:val="22"/>
        </w:rPr>
        <w:t>ed azionamenti dedicati</w:t>
      </w:r>
    </w:p>
    <w:p w:rsidR="00AA1FC4" w:rsidRDefault="00AA1FC4" w:rsidP="00296F7D">
      <w:pPr>
        <w:tabs>
          <w:tab w:val="left" w:pos="2544"/>
        </w:tabs>
        <w:rPr>
          <w:rFonts w:ascii="Tahoma" w:hAnsi="Tahoma" w:cs="Tahoma"/>
          <w:b/>
          <w:sz w:val="28"/>
          <w:szCs w:val="32"/>
        </w:rPr>
      </w:pPr>
    </w:p>
    <w:p w:rsidR="00AA1FC4" w:rsidRPr="00AA1FC4" w:rsidRDefault="00AA1FC4" w:rsidP="00AA1FC4">
      <w:pPr>
        <w:tabs>
          <w:tab w:val="left" w:pos="2544"/>
        </w:tabs>
        <w:rPr>
          <w:rFonts w:ascii="Tahoma" w:hAnsi="Tahoma" w:cs="Tahoma"/>
          <w:sz w:val="22"/>
        </w:rPr>
      </w:pPr>
    </w:p>
    <w:p w:rsidR="00AA1FC4" w:rsidRDefault="00AA1FC4" w:rsidP="00AA1FC4">
      <w:pPr>
        <w:tabs>
          <w:tab w:val="left" w:pos="2544"/>
        </w:tabs>
        <w:jc w:val="both"/>
        <w:rPr>
          <w:rFonts w:ascii="Tahoma" w:hAnsi="Tahoma" w:cs="Tahoma"/>
          <w:sz w:val="22"/>
        </w:rPr>
      </w:pPr>
      <w:r w:rsidRPr="00AA1FC4">
        <w:rPr>
          <w:rFonts w:ascii="Tahoma" w:hAnsi="Tahoma" w:cs="Tahoma"/>
          <w:sz w:val="22"/>
        </w:rPr>
        <w:t xml:space="preserve">Bonfiglioli è continuamente alla ricerca di soluzioni industriali per il controllo del movimento che riescano a coniugare competitività, alte prestazioni di controllo ed elevata efficienza energetica. Quest’ultimo aspetto assume sempre più rilevanza, sia per motivi di salvaguardia ambientale che per il risparmio ottenibile nel ciclo di vita dell’impianto. </w:t>
      </w:r>
    </w:p>
    <w:p w:rsidR="00AA1FC4" w:rsidRPr="00AA1FC4" w:rsidRDefault="00AA1FC4" w:rsidP="00AA1FC4">
      <w:pPr>
        <w:tabs>
          <w:tab w:val="left" w:pos="2544"/>
        </w:tabs>
        <w:jc w:val="both"/>
        <w:rPr>
          <w:rFonts w:ascii="Tahoma" w:hAnsi="Tahoma" w:cs="Tahoma"/>
          <w:sz w:val="22"/>
        </w:rPr>
      </w:pPr>
    </w:p>
    <w:p w:rsidR="00AA1FC4" w:rsidRDefault="00AA1FC4" w:rsidP="00AA1FC4">
      <w:pPr>
        <w:tabs>
          <w:tab w:val="left" w:pos="2544"/>
        </w:tabs>
        <w:jc w:val="both"/>
        <w:rPr>
          <w:rFonts w:ascii="Tahoma" w:hAnsi="Tahoma" w:cs="Tahoma"/>
          <w:sz w:val="22"/>
        </w:rPr>
      </w:pPr>
      <w:r w:rsidRPr="00AA1FC4">
        <w:rPr>
          <w:rFonts w:ascii="Tahoma" w:hAnsi="Tahoma" w:cs="Tahoma"/>
          <w:sz w:val="22"/>
        </w:rPr>
        <w:t>Per rispondere a queste esigenze, Bonfiglioli ha sviluppa</w:t>
      </w:r>
      <w:r w:rsidR="00FE297C">
        <w:rPr>
          <w:rFonts w:ascii="Tahoma" w:hAnsi="Tahoma" w:cs="Tahoma"/>
          <w:sz w:val="22"/>
        </w:rPr>
        <w:t xml:space="preserve">to nei propri centri di ricerca </w:t>
      </w:r>
      <w:r w:rsidRPr="00AA1FC4">
        <w:rPr>
          <w:rFonts w:ascii="Tahoma" w:hAnsi="Tahoma" w:cs="Tahoma"/>
          <w:sz w:val="22"/>
        </w:rPr>
        <w:t xml:space="preserve">un </w:t>
      </w:r>
      <w:proofErr w:type="spellStart"/>
      <w:r w:rsidRPr="00AA1FC4">
        <w:rPr>
          <w:rFonts w:ascii="Tahoma" w:hAnsi="Tahoma" w:cs="Tahoma"/>
          <w:sz w:val="22"/>
        </w:rPr>
        <w:t>Power</w:t>
      </w:r>
      <w:proofErr w:type="spellEnd"/>
      <w:r w:rsidRPr="00AA1FC4">
        <w:rPr>
          <w:rFonts w:ascii="Tahoma" w:hAnsi="Tahoma" w:cs="Tahoma"/>
          <w:sz w:val="22"/>
        </w:rPr>
        <w:t xml:space="preserve"> Drive System basato sull’accoppiamento dei motori sincroni a riluttanza serie BSR con gli azionamenti elettrici serie Active Cube, dotati di controllo vettoriale </w:t>
      </w:r>
      <w:proofErr w:type="spellStart"/>
      <w:r w:rsidRPr="00AA1FC4">
        <w:rPr>
          <w:rFonts w:ascii="Tahoma" w:hAnsi="Tahoma" w:cs="Tahoma"/>
          <w:sz w:val="22"/>
        </w:rPr>
        <w:t>sensorless</w:t>
      </w:r>
      <w:proofErr w:type="spellEnd"/>
      <w:r w:rsidRPr="00AA1FC4">
        <w:rPr>
          <w:rFonts w:ascii="Tahoma" w:hAnsi="Tahoma" w:cs="Tahoma"/>
          <w:sz w:val="22"/>
        </w:rPr>
        <w:t xml:space="preserve"> dedicato. A questo è abbinabile l’ampia offerta di riduttori industriali Bonfiglioli.</w:t>
      </w:r>
    </w:p>
    <w:p w:rsidR="00FE297C" w:rsidRPr="00AA1FC4" w:rsidRDefault="00FE297C" w:rsidP="00AA1FC4">
      <w:pPr>
        <w:tabs>
          <w:tab w:val="left" w:pos="2544"/>
        </w:tabs>
        <w:jc w:val="both"/>
        <w:rPr>
          <w:rFonts w:ascii="Tahoma" w:hAnsi="Tahoma" w:cs="Tahoma"/>
          <w:sz w:val="22"/>
        </w:rPr>
      </w:pPr>
    </w:p>
    <w:p w:rsidR="00AA1FC4" w:rsidRDefault="00AA1FC4" w:rsidP="00AA1FC4">
      <w:pPr>
        <w:tabs>
          <w:tab w:val="left" w:pos="2544"/>
        </w:tabs>
        <w:jc w:val="both"/>
        <w:rPr>
          <w:rFonts w:ascii="Tahoma" w:hAnsi="Tahoma" w:cs="Tahoma"/>
          <w:sz w:val="22"/>
        </w:rPr>
      </w:pPr>
      <w:r w:rsidRPr="00AA1FC4">
        <w:rPr>
          <w:rFonts w:ascii="Tahoma" w:hAnsi="Tahoma" w:cs="Tahoma"/>
          <w:sz w:val="22"/>
        </w:rPr>
        <w:t xml:space="preserve">La soluzione è disponibile in due pacchetti ottimizzati, rispettivamente, per la compattezza e per la riduzione dei costi di esercizio, con livelli di efficienza molto elevati (classe IE4 per il motore e classe IES2 per il </w:t>
      </w:r>
      <w:proofErr w:type="spellStart"/>
      <w:r w:rsidRPr="00AA1FC4">
        <w:rPr>
          <w:rFonts w:ascii="Tahoma" w:hAnsi="Tahoma" w:cs="Tahoma"/>
          <w:sz w:val="22"/>
        </w:rPr>
        <w:t>Power</w:t>
      </w:r>
      <w:proofErr w:type="spellEnd"/>
      <w:r w:rsidRPr="00AA1FC4">
        <w:rPr>
          <w:rFonts w:ascii="Tahoma" w:hAnsi="Tahoma" w:cs="Tahoma"/>
          <w:sz w:val="22"/>
        </w:rPr>
        <w:t xml:space="preserve"> Drive System, secondo la nuova norma </w:t>
      </w:r>
      <w:proofErr w:type="spellStart"/>
      <w:r w:rsidRPr="00AA1FC4">
        <w:rPr>
          <w:rFonts w:ascii="Tahoma" w:hAnsi="Tahoma" w:cs="Tahoma"/>
          <w:sz w:val="22"/>
        </w:rPr>
        <w:t>Ecodesign</w:t>
      </w:r>
      <w:proofErr w:type="spellEnd"/>
      <w:r w:rsidRPr="00AA1FC4">
        <w:rPr>
          <w:rFonts w:ascii="Tahoma" w:hAnsi="Tahoma" w:cs="Tahoma"/>
          <w:sz w:val="22"/>
        </w:rPr>
        <w:t xml:space="preserve"> EN 61800-9-</w:t>
      </w:r>
      <w:r w:rsidR="00FE297C" w:rsidRPr="00AA1FC4">
        <w:rPr>
          <w:rFonts w:ascii="Tahoma" w:hAnsi="Tahoma" w:cs="Tahoma"/>
          <w:sz w:val="22"/>
        </w:rPr>
        <w:t>2)</w:t>
      </w:r>
      <w:r w:rsidRPr="00AA1FC4">
        <w:rPr>
          <w:rFonts w:ascii="Tahoma" w:hAnsi="Tahoma" w:cs="Tahoma"/>
          <w:sz w:val="22"/>
        </w:rPr>
        <w:t>.</w:t>
      </w:r>
    </w:p>
    <w:p w:rsidR="00FE297C" w:rsidRPr="00AA1FC4" w:rsidRDefault="00FE297C" w:rsidP="00AA1FC4">
      <w:pPr>
        <w:tabs>
          <w:tab w:val="left" w:pos="2544"/>
        </w:tabs>
        <w:jc w:val="both"/>
        <w:rPr>
          <w:rFonts w:ascii="Tahoma" w:hAnsi="Tahoma" w:cs="Tahoma"/>
          <w:sz w:val="22"/>
        </w:rPr>
      </w:pPr>
    </w:p>
    <w:p w:rsidR="00AA1FC4" w:rsidRDefault="00AA1FC4" w:rsidP="00AA1FC4">
      <w:pPr>
        <w:tabs>
          <w:tab w:val="left" w:pos="2544"/>
        </w:tabs>
        <w:jc w:val="both"/>
        <w:rPr>
          <w:rFonts w:ascii="Tahoma" w:hAnsi="Tahoma" w:cs="Tahoma"/>
          <w:sz w:val="22"/>
        </w:rPr>
      </w:pPr>
      <w:r w:rsidRPr="00AA1FC4">
        <w:rPr>
          <w:rFonts w:ascii="Tahoma" w:hAnsi="Tahoma" w:cs="Tahoma"/>
          <w:sz w:val="22"/>
        </w:rPr>
        <w:t>Rispetto a soluzioni motore</w:t>
      </w:r>
      <w:r w:rsidR="00FE297C">
        <w:rPr>
          <w:rFonts w:ascii="Tahoma" w:hAnsi="Tahoma" w:cs="Tahoma"/>
          <w:sz w:val="22"/>
        </w:rPr>
        <w:t>-</w:t>
      </w:r>
      <w:r w:rsidRPr="00AA1FC4">
        <w:rPr>
          <w:rFonts w:ascii="Tahoma" w:hAnsi="Tahoma" w:cs="Tahoma"/>
          <w:sz w:val="22"/>
        </w:rPr>
        <w:t xml:space="preserve">azionamento non pienamente integrate, il </w:t>
      </w:r>
      <w:proofErr w:type="spellStart"/>
      <w:r w:rsidRPr="00AA1FC4">
        <w:rPr>
          <w:rFonts w:ascii="Tahoma" w:hAnsi="Tahoma" w:cs="Tahoma"/>
          <w:sz w:val="22"/>
        </w:rPr>
        <w:t>Power</w:t>
      </w:r>
      <w:proofErr w:type="spellEnd"/>
      <w:r w:rsidRPr="00AA1FC4">
        <w:rPr>
          <w:rFonts w:ascii="Tahoma" w:hAnsi="Tahoma" w:cs="Tahoma"/>
          <w:sz w:val="22"/>
        </w:rPr>
        <w:t xml:space="preserve"> Drive System Bonfiglioli consente di minimizzare il consumo energetico in ogni punto di lavoro, grazie alla completa caratterizzazione matematica del motore a bordo inverter (</w:t>
      </w:r>
      <w:proofErr w:type="spellStart"/>
      <w:r w:rsidRPr="00AA1FC4">
        <w:rPr>
          <w:rFonts w:ascii="Tahoma" w:hAnsi="Tahoma" w:cs="Tahoma"/>
          <w:sz w:val="22"/>
        </w:rPr>
        <w:t>motor</w:t>
      </w:r>
      <w:proofErr w:type="spellEnd"/>
      <w:r w:rsidRPr="00AA1FC4">
        <w:rPr>
          <w:rFonts w:ascii="Tahoma" w:hAnsi="Tahoma" w:cs="Tahoma"/>
          <w:sz w:val="22"/>
        </w:rPr>
        <w:t xml:space="preserve"> </w:t>
      </w:r>
      <w:proofErr w:type="spellStart"/>
      <w:r w:rsidRPr="00AA1FC4">
        <w:rPr>
          <w:rFonts w:ascii="Tahoma" w:hAnsi="Tahoma" w:cs="Tahoma"/>
          <w:sz w:val="22"/>
        </w:rPr>
        <w:t>digital</w:t>
      </w:r>
      <w:proofErr w:type="spellEnd"/>
      <w:r w:rsidRPr="00AA1FC4">
        <w:rPr>
          <w:rFonts w:ascii="Tahoma" w:hAnsi="Tahoma" w:cs="Tahoma"/>
          <w:sz w:val="22"/>
        </w:rPr>
        <w:t xml:space="preserve"> twin) che garantisce anche una configurazione semplice ed affidabile del sistema.</w:t>
      </w:r>
    </w:p>
    <w:p w:rsidR="00FE297C" w:rsidRPr="00AA1FC4" w:rsidRDefault="00FE297C" w:rsidP="00AA1FC4">
      <w:pPr>
        <w:tabs>
          <w:tab w:val="left" w:pos="2544"/>
        </w:tabs>
        <w:jc w:val="both"/>
        <w:rPr>
          <w:rFonts w:ascii="Tahoma" w:hAnsi="Tahoma" w:cs="Tahoma"/>
          <w:sz w:val="22"/>
        </w:rPr>
      </w:pPr>
    </w:p>
    <w:p w:rsidR="00AA1FC4" w:rsidRDefault="00AA1FC4" w:rsidP="00AA1FC4">
      <w:pPr>
        <w:tabs>
          <w:tab w:val="left" w:pos="2544"/>
        </w:tabs>
        <w:jc w:val="both"/>
        <w:rPr>
          <w:rFonts w:ascii="Tahoma" w:hAnsi="Tahoma" w:cs="Tahoma"/>
          <w:sz w:val="22"/>
        </w:rPr>
      </w:pPr>
      <w:r w:rsidRPr="00AA1FC4">
        <w:rPr>
          <w:rFonts w:ascii="Tahoma" w:hAnsi="Tahoma" w:cs="Tahoma"/>
          <w:sz w:val="22"/>
        </w:rPr>
        <w:t xml:space="preserve">La piena integrazione del pacchetto e l’ampia varietà di strategie di controllo disponibili a livello software determinano inoltre importanti vantaggi nelle prestazioni ottenibili: accuratezza nel controllo di velocità </w:t>
      </w:r>
      <w:proofErr w:type="spellStart"/>
      <w:r w:rsidRPr="00AA1FC4">
        <w:rPr>
          <w:rFonts w:ascii="Tahoma" w:hAnsi="Tahoma" w:cs="Tahoma"/>
          <w:sz w:val="22"/>
        </w:rPr>
        <w:t>sensorless</w:t>
      </w:r>
      <w:proofErr w:type="spellEnd"/>
      <w:r w:rsidRPr="00AA1FC4">
        <w:rPr>
          <w:rFonts w:ascii="Tahoma" w:hAnsi="Tahoma" w:cs="Tahoma"/>
          <w:sz w:val="22"/>
        </w:rPr>
        <w:t xml:space="preserve">, stabilità nel controllo di coppia, erogazione di coppia elevata anche a velocità ridotta o nulla, ottime caratteristiche di sovraccarico. </w:t>
      </w:r>
    </w:p>
    <w:p w:rsidR="00FE297C" w:rsidRPr="00AA1FC4" w:rsidRDefault="00FE297C" w:rsidP="00AA1FC4">
      <w:pPr>
        <w:tabs>
          <w:tab w:val="left" w:pos="2544"/>
        </w:tabs>
        <w:jc w:val="both"/>
        <w:rPr>
          <w:rFonts w:ascii="Tahoma" w:hAnsi="Tahoma" w:cs="Tahoma"/>
          <w:sz w:val="22"/>
        </w:rPr>
      </w:pPr>
    </w:p>
    <w:p w:rsidR="00AA1FC4" w:rsidRPr="00AA1FC4" w:rsidRDefault="00AA1FC4" w:rsidP="00AA1FC4">
      <w:pPr>
        <w:tabs>
          <w:tab w:val="left" w:pos="2544"/>
        </w:tabs>
        <w:jc w:val="both"/>
        <w:rPr>
          <w:rFonts w:ascii="Tahoma" w:hAnsi="Tahoma" w:cs="Tahoma"/>
          <w:sz w:val="22"/>
        </w:rPr>
      </w:pPr>
      <w:r w:rsidRPr="00AA1FC4">
        <w:rPr>
          <w:rFonts w:ascii="Tahoma" w:hAnsi="Tahoma" w:cs="Tahoma"/>
          <w:sz w:val="22"/>
        </w:rPr>
        <w:t>Nel complesso, una soluzione ideale per un ampio spettro di applicazioni industriali, pienamente integrabile nella Fabbrica 4.0 grazie alla connettività digitale avanzata a bordo azionamento e alle piattaforme IOT Bonfiglioli, presentate in occasione di SPS Italia 2019 (</w:t>
      </w:r>
      <w:proofErr w:type="spellStart"/>
      <w:r w:rsidRPr="00AA1FC4">
        <w:rPr>
          <w:rFonts w:ascii="Tahoma" w:hAnsi="Tahoma" w:cs="Tahoma"/>
          <w:sz w:val="22"/>
        </w:rPr>
        <w:t>District</w:t>
      </w:r>
      <w:proofErr w:type="spellEnd"/>
      <w:r w:rsidRPr="00AA1FC4">
        <w:rPr>
          <w:rFonts w:ascii="Tahoma" w:hAnsi="Tahoma" w:cs="Tahoma"/>
          <w:sz w:val="22"/>
        </w:rPr>
        <w:t xml:space="preserve"> 4.0) proprio in combinazione con questo </w:t>
      </w:r>
      <w:proofErr w:type="spellStart"/>
      <w:r w:rsidRPr="00AA1FC4">
        <w:rPr>
          <w:rFonts w:ascii="Tahoma" w:hAnsi="Tahoma" w:cs="Tahoma"/>
          <w:sz w:val="22"/>
        </w:rPr>
        <w:t>Power</w:t>
      </w:r>
      <w:proofErr w:type="spellEnd"/>
      <w:r w:rsidRPr="00AA1FC4">
        <w:rPr>
          <w:rFonts w:ascii="Tahoma" w:hAnsi="Tahoma" w:cs="Tahoma"/>
          <w:sz w:val="22"/>
        </w:rPr>
        <w:t xml:space="preserve"> Drive System.</w:t>
      </w:r>
    </w:p>
    <w:p w:rsidR="00957943" w:rsidRDefault="00957943" w:rsidP="00957943">
      <w:pPr>
        <w:jc w:val="both"/>
        <w:rPr>
          <w:rStyle w:val="menu2"/>
          <w:rFonts w:ascii="Tahoma" w:hAnsi="Tahoma" w:cs="Tahoma"/>
          <w:sz w:val="22"/>
          <w:szCs w:val="22"/>
        </w:rPr>
      </w:pPr>
    </w:p>
    <w:p w:rsidR="00957943" w:rsidRPr="008F7906" w:rsidRDefault="00957943" w:rsidP="00957943">
      <w:pPr>
        <w:jc w:val="both"/>
        <w:rPr>
          <w:rStyle w:val="menu2"/>
          <w:rFonts w:ascii="Tahoma" w:hAnsi="Tahoma" w:cs="Tahoma"/>
          <w:sz w:val="22"/>
          <w:szCs w:val="22"/>
        </w:rPr>
      </w:pPr>
    </w:p>
    <w:p w:rsidR="00957943" w:rsidRPr="00B02D7C" w:rsidRDefault="00957943" w:rsidP="00957943">
      <w:pPr>
        <w:pStyle w:val="StileInterlineaesatta12pt"/>
        <w:rPr>
          <w:rFonts w:cs="Tahoma"/>
          <w:b/>
          <w:sz w:val="22"/>
          <w:szCs w:val="22"/>
        </w:rPr>
      </w:pPr>
      <w:r w:rsidRPr="00B02D7C">
        <w:rPr>
          <w:b/>
          <w:sz w:val="22"/>
          <w:szCs w:val="22"/>
        </w:rPr>
        <w:t xml:space="preserve">Dati di contatto per ulteriori informazioni: </w:t>
      </w:r>
    </w:p>
    <w:p w:rsidR="00957943" w:rsidRPr="00B02D7C" w:rsidRDefault="00957943" w:rsidP="00957943">
      <w:pPr>
        <w:suppressAutoHyphens/>
        <w:jc w:val="both"/>
        <w:rPr>
          <w:rFonts w:ascii="Tahoma" w:hAnsi="Tahoma" w:cs="Tahoma"/>
          <w:sz w:val="22"/>
          <w:szCs w:val="22"/>
        </w:rPr>
      </w:pPr>
      <w:r w:rsidRPr="00B02D7C">
        <w:rPr>
          <w:rFonts w:ascii="Tahoma" w:hAnsi="Tahoma"/>
          <w:noProof/>
          <w:sz w:val="22"/>
          <w:szCs w:val="22"/>
          <w:lang w:val="en-US" w:eastAsia="en-US"/>
        </w:rPr>
        <w:drawing>
          <wp:inline distT="0" distB="0" distL="0" distR="0" wp14:anchorId="420A3A08" wp14:editId="1D610B57">
            <wp:extent cx="270000" cy="270000"/>
            <wp:effectExtent l="0" t="0" r="0" b="0"/>
            <wp:docPr id="6" name="Picture 6">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7"/>
                    </pic:cNvPr>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B02D7C">
        <w:rPr>
          <w:rFonts w:ascii="Tahoma" w:hAnsi="Tahoma"/>
          <w:sz w:val="22"/>
          <w:szCs w:val="22"/>
        </w:rPr>
        <w:t xml:space="preserve">  </w:t>
      </w:r>
      <w:r w:rsidRPr="00B02D7C">
        <w:rPr>
          <w:noProof/>
          <w:lang w:val="en-US" w:eastAsia="en-US"/>
        </w:rPr>
        <w:drawing>
          <wp:inline distT="0" distB="0" distL="0" distR="0" wp14:anchorId="2EFCD88E" wp14:editId="350C9228">
            <wp:extent cx="270000" cy="2700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10"/>
                    </pic:cNvPr>
                    <pic:cNvPicPr/>
                  </pic:nvPicPr>
                  <pic:blipFill>
                    <a:blip r:embed="rId11"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inline>
        </w:drawing>
      </w:r>
      <w:r w:rsidRPr="00B02D7C">
        <w:rPr>
          <w:rFonts w:ascii="Tahoma" w:hAnsi="Tahoma"/>
          <w:sz w:val="22"/>
          <w:szCs w:val="22"/>
        </w:rPr>
        <w:t xml:space="preserve"> </w:t>
      </w:r>
      <w:r w:rsidRPr="00B02D7C">
        <w:rPr>
          <w:noProof/>
          <w:lang w:val="en-US" w:eastAsia="en-US"/>
        </w:rPr>
        <w:drawing>
          <wp:inline distT="0" distB="0" distL="0" distR="0" wp14:anchorId="3E4FE8D1" wp14:editId="1AA35D10">
            <wp:extent cx="270000" cy="270000"/>
            <wp:effectExtent l="0" t="0" r="0" b="0"/>
            <wp:docPr id="9" name="Picture 9" descr="Z:\Marketing\DROPBOX MARKETING\Pictures, Logos and Videos\Logos\Réseaux Sociaux\CVTCORP Social Network\Twitter\Twitter_RGB.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Z:\Marketing\DROPBOX MARKETING\Pictures, Logos and Videos\Logos\Réseaux Sociaux\CVTCORP Social Network\Twitter\Twitter_RGB.jpg">
                      <a:hlinkClick r:id="rId13"/>
                    </pic:cNvPr>
                    <pic:cNvPicPr>
                      <a:picLocks noChangeAspect="1" noChangeArrowheads="1"/>
                    </pic:cNvPicPr>
                  </pic:nvPicPr>
                  <pic:blipFill>
                    <a:blip r:embed="rId14">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70000" cy="270000"/>
                    </a:xfrm>
                    <a:prstGeom prst="rect">
                      <a:avLst/>
                    </a:prstGeom>
                    <a:noFill/>
                    <a:ln>
                      <a:noFill/>
                    </a:ln>
                  </pic:spPr>
                </pic:pic>
              </a:graphicData>
            </a:graphic>
          </wp:inline>
        </w:drawing>
      </w:r>
    </w:p>
    <w:p w:rsidR="00957943" w:rsidRPr="00B02D7C" w:rsidRDefault="00957943" w:rsidP="00957943">
      <w:pPr>
        <w:suppressAutoHyphens/>
        <w:outlineLvl w:val="0"/>
        <w:rPr>
          <w:rFonts w:ascii="Tahoma" w:hAnsi="Tahoma" w:cs="Tahoma"/>
          <w:sz w:val="22"/>
          <w:szCs w:val="22"/>
        </w:rPr>
      </w:pPr>
      <w:r w:rsidRPr="00B02D7C">
        <w:rPr>
          <w:rFonts w:ascii="Tahoma" w:hAnsi="Tahoma"/>
          <w:sz w:val="22"/>
          <w:szCs w:val="22"/>
        </w:rPr>
        <w:t>Camille Distain</w:t>
      </w:r>
    </w:p>
    <w:p w:rsidR="00957943" w:rsidRPr="00B02D7C" w:rsidRDefault="00957943" w:rsidP="00957943">
      <w:pPr>
        <w:suppressAutoHyphens/>
        <w:outlineLvl w:val="0"/>
        <w:rPr>
          <w:rFonts w:ascii="Tahoma" w:hAnsi="Tahoma" w:cs="Tahoma"/>
          <w:sz w:val="22"/>
          <w:szCs w:val="22"/>
        </w:rPr>
      </w:pPr>
      <w:r w:rsidRPr="00B02D7C">
        <w:rPr>
          <w:rFonts w:ascii="Tahoma" w:hAnsi="Tahoma"/>
          <w:sz w:val="22"/>
          <w:szCs w:val="22"/>
        </w:rPr>
        <w:t>Responsabile comunicazioni esterne, Bonfiglioli</w:t>
      </w:r>
    </w:p>
    <w:p w:rsidR="00957943" w:rsidRPr="00B02D7C" w:rsidRDefault="00837759" w:rsidP="00957943">
      <w:pPr>
        <w:jc w:val="both"/>
        <w:rPr>
          <w:rStyle w:val="Hyperlink"/>
          <w:rFonts w:ascii="Tahoma" w:hAnsi="Tahoma"/>
          <w:sz w:val="22"/>
          <w:szCs w:val="22"/>
        </w:rPr>
      </w:pPr>
      <w:hyperlink r:id="rId15" w:history="1">
        <w:r w:rsidR="00957943" w:rsidRPr="00B02D7C">
          <w:rPr>
            <w:rStyle w:val="Hyperlink"/>
            <w:rFonts w:ascii="Tahoma" w:hAnsi="Tahoma"/>
            <w:sz w:val="22"/>
            <w:szCs w:val="22"/>
          </w:rPr>
          <w:t>camille.distain@bonfiglioli.com</w:t>
        </w:r>
      </w:hyperlink>
      <w:r w:rsidR="00957943" w:rsidRPr="00B02D7C">
        <w:rPr>
          <w:rStyle w:val="Hyperlink"/>
          <w:rFonts w:ascii="Tahoma" w:hAnsi="Tahoma"/>
          <w:sz w:val="22"/>
          <w:szCs w:val="22"/>
        </w:rPr>
        <w:t xml:space="preserve"> </w:t>
      </w:r>
    </w:p>
    <w:p w:rsidR="00957943" w:rsidRDefault="00957943" w:rsidP="00957943">
      <w:pPr>
        <w:jc w:val="both"/>
        <w:rPr>
          <w:rStyle w:val="Hyperlink"/>
          <w:rFonts w:ascii="Tahoma" w:hAnsi="Tahoma"/>
          <w:sz w:val="22"/>
          <w:szCs w:val="22"/>
        </w:rPr>
      </w:pPr>
    </w:p>
    <w:p w:rsidR="00FE297C" w:rsidRPr="00B02D7C" w:rsidRDefault="00FE297C" w:rsidP="00957943">
      <w:pPr>
        <w:jc w:val="both"/>
        <w:rPr>
          <w:rStyle w:val="Hyperlink"/>
          <w:rFonts w:ascii="Tahoma" w:hAnsi="Tahoma"/>
          <w:sz w:val="22"/>
          <w:szCs w:val="22"/>
        </w:rPr>
      </w:pPr>
    </w:p>
    <w:p w:rsidR="00957943" w:rsidRPr="00B02D7C" w:rsidRDefault="00957943" w:rsidP="00957943">
      <w:pPr>
        <w:autoSpaceDE w:val="0"/>
        <w:autoSpaceDN w:val="0"/>
        <w:adjustRightInd w:val="0"/>
        <w:jc w:val="both"/>
        <w:rPr>
          <w:rFonts w:ascii="Tahoma" w:hAnsi="Tahoma" w:cs="Tahoma"/>
          <w:b/>
          <w:bCs/>
          <w:sz w:val="22"/>
          <w:szCs w:val="22"/>
        </w:rPr>
      </w:pPr>
      <w:r w:rsidRPr="00B02D7C">
        <w:rPr>
          <w:rFonts w:ascii="Tahoma" w:hAnsi="Tahoma"/>
          <w:b/>
          <w:bCs/>
          <w:sz w:val="22"/>
          <w:szCs w:val="22"/>
        </w:rPr>
        <w:t>PR/Feedback/Informazioni</w:t>
      </w:r>
      <w:r w:rsidRPr="00B02D7C">
        <w:rPr>
          <w:rFonts w:ascii="Tahoma" w:hAnsi="Tahoma"/>
          <w:sz w:val="22"/>
          <w:szCs w:val="22"/>
        </w:rPr>
        <w:t xml:space="preserve"> </w:t>
      </w:r>
      <w:r w:rsidRPr="00B02D7C">
        <w:rPr>
          <w:rFonts w:ascii="Tahoma" w:hAnsi="Tahoma"/>
          <w:b/>
          <w:bCs/>
          <w:sz w:val="22"/>
          <w:szCs w:val="22"/>
        </w:rPr>
        <w:t>(per Regno Unito e Scandinavia)</w:t>
      </w:r>
    </w:p>
    <w:p w:rsidR="00957943" w:rsidRPr="00617D66" w:rsidRDefault="00957943" w:rsidP="00957943">
      <w:pPr>
        <w:autoSpaceDE w:val="0"/>
        <w:autoSpaceDN w:val="0"/>
        <w:adjustRightInd w:val="0"/>
        <w:jc w:val="both"/>
        <w:rPr>
          <w:rFonts w:ascii="Tahoma" w:hAnsi="Tahoma" w:cs="Tahoma"/>
          <w:sz w:val="22"/>
          <w:szCs w:val="22"/>
          <w:lang w:val="en-US"/>
        </w:rPr>
      </w:pPr>
      <w:r w:rsidRPr="00617D66">
        <w:rPr>
          <w:rFonts w:ascii="Tahoma" w:hAnsi="Tahoma"/>
          <w:sz w:val="22"/>
          <w:szCs w:val="22"/>
          <w:lang w:val="en-US"/>
        </w:rPr>
        <w:t>Thomas Herold</w:t>
      </w:r>
    </w:p>
    <w:p w:rsidR="00957943" w:rsidRPr="00617D66" w:rsidRDefault="00957943" w:rsidP="00957943">
      <w:pPr>
        <w:autoSpaceDE w:val="0"/>
        <w:autoSpaceDN w:val="0"/>
        <w:adjustRightInd w:val="0"/>
        <w:jc w:val="both"/>
        <w:rPr>
          <w:rFonts w:ascii="Tahoma" w:hAnsi="Tahoma" w:cs="Tahoma"/>
          <w:sz w:val="22"/>
          <w:szCs w:val="22"/>
          <w:lang w:val="en-US"/>
        </w:rPr>
      </w:pPr>
      <w:r w:rsidRPr="00617D66">
        <w:rPr>
          <w:rFonts w:ascii="Tahoma" w:hAnsi="Tahoma"/>
          <w:sz w:val="22"/>
          <w:szCs w:val="22"/>
          <w:lang w:val="en-US"/>
        </w:rPr>
        <w:t>Chief Operating Officer, WERBEKOCH GmbH</w:t>
      </w:r>
    </w:p>
    <w:p w:rsidR="00957943" w:rsidRPr="00B02D7C" w:rsidRDefault="00837759" w:rsidP="00957943">
      <w:pPr>
        <w:rPr>
          <w:rStyle w:val="Hyperlink"/>
          <w:rFonts w:ascii="Tahoma" w:hAnsi="Tahoma" w:cs="Tahoma"/>
          <w:sz w:val="22"/>
          <w:szCs w:val="22"/>
        </w:rPr>
      </w:pPr>
      <w:hyperlink r:id="rId16" w:history="1">
        <w:r w:rsidR="00957943" w:rsidRPr="00B02D7C">
          <w:rPr>
            <w:rStyle w:val="Hyperlink"/>
            <w:rFonts w:ascii="Tahoma" w:hAnsi="Tahoma"/>
            <w:sz w:val="22"/>
            <w:szCs w:val="22"/>
          </w:rPr>
          <w:t>th@werbekoch.de</w:t>
        </w:r>
      </w:hyperlink>
    </w:p>
    <w:p w:rsidR="00957943" w:rsidRPr="00B02D7C" w:rsidRDefault="00957943" w:rsidP="00957943">
      <w:pPr>
        <w:jc w:val="both"/>
        <w:rPr>
          <w:rStyle w:val="Hyperlink"/>
          <w:rFonts w:ascii="Tahoma" w:hAnsi="Tahoma"/>
          <w:sz w:val="22"/>
          <w:szCs w:val="22"/>
        </w:rPr>
      </w:pPr>
    </w:p>
    <w:p w:rsidR="00957943" w:rsidRDefault="00957943"/>
    <w:sectPr w:rsidR="00957943" w:rsidSect="001E01C4">
      <w:headerReference w:type="default" r:id="rId17"/>
      <w:pgSz w:w="11906" w:h="16838"/>
      <w:pgMar w:top="2835" w:right="851" w:bottom="1701" w:left="851" w:header="2835" w:footer="851"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759" w:rsidRDefault="00837759" w:rsidP="001E01C4">
      <w:r>
        <w:separator/>
      </w:r>
    </w:p>
  </w:endnote>
  <w:endnote w:type="continuationSeparator" w:id="0">
    <w:p w:rsidR="00837759" w:rsidRDefault="00837759" w:rsidP="001E0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759" w:rsidRDefault="00837759" w:rsidP="001E01C4">
      <w:r>
        <w:separator/>
      </w:r>
    </w:p>
  </w:footnote>
  <w:footnote w:type="continuationSeparator" w:id="0">
    <w:p w:rsidR="00837759" w:rsidRDefault="00837759" w:rsidP="001E01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1C4" w:rsidRPr="001E01C4" w:rsidRDefault="00B413BD" w:rsidP="001E01C4">
    <w:pPr>
      <w:pStyle w:val="Header"/>
    </w:pPr>
    <w:r>
      <w:rPr>
        <w:noProof/>
        <w:lang w:val="en-US" w:eastAsia="en-US"/>
      </w:rPr>
      <w:drawing>
        <wp:anchor distT="0" distB="0" distL="114300" distR="114300" simplePos="0" relativeHeight="251658240" behindDoc="1" locked="0" layoutInCell="1" allowOverlap="1">
          <wp:simplePos x="0" y="0"/>
          <wp:positionH relativeFrom="margin">
            <wp:align>center</wp:align>
          </wp:positionH>
          <wp:positionV relativeFrom="paragraph">
            <wp:posOffset>-1797685</wp:posOffset>
          </wp:positionV>
          <wp:extent cx="7564881" cy="10692000"/>
          <wp:effectExtent l="0" t="0" r="4445" b="1905"/>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gue Press Release5.jpg"/>
                  <pic:cNvPicPr/>
                </pic:nvPicPr>
                <pic:blipFill>
                  <a:blip r:embed="rId1">
                    <a:extLst>
                      <a:ext uri="{28A0092B-C50C-407E-A947-70E740481C1C}">
                        <a14:useLocalDpi xmlns:a14="http://schemas.microsoft.com/office/drawing/2010/main" val="0"/>
                      </a:ext>
                    </a:extLst>
                  </a:blip>
                  <a:stretch>
                    <a:fillRect/>
                  </a:stretch>
                </pic:blipFill>
                <pic:spPr>
                  <a:xfrm>
                    <a:off x="0" y="0"/>
                    <a:ext cx="7564881" cy="106920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defaultTabStop w:val="708"/>
  <w:hyphenationZone w:val="283"/>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1C4"/>
    <w:rsid w:val="00014EF1"/>
    <w:rsid w:val="000F1276"/>
    <w:rsid w:val="001E01C4"/>
    <w:rsid w:val="00296F7D"/>
    <w:rsid w:val="00495EBC"/>
    <w:rsid w:val="004A22F9"/>
    <w:rsid w:val="004A73F3"/>
    <w:rsid w:val="004E4638"/>
    <w:rsid w:val="005A6FB3"/>
    <w:rsid w:val="00636F0D"/>
    <w:rsid w:val="006E3407"/>
    <w:rsid w:val="0075102F"/>
    <w:rsid w:val="00837759"/>
    <w:rsid w:val="008F7906"/>
    <w:rsid w:val="009171A2"/>
    <w:rsid w:val="00957943"/>
    <w:rsid w:val="009A3C92"/>
    <w:rsid w:val="009C221B"/>
    <w:rsid w:val="00A075D8"/>
    <w:rsid w:val="00A612D0"/>
    <w:rsid w:val="00AA1FC4"/>
    <w:rsid w:val="00B413BD"/>
    <w:rsid w:val="00BB488F"/>
    <w:rsid w:val="00DD4285"/>
    <w:rsid w:val="00DF00DE"/>
    <w:rsid w:val="00E1538A"/>
    <w:rsid w:val="00EB482A"/>
    <w:rsid w:val="00EC3E4E"/>
    <w:rsid w:val="00F43D77"/>
    <w:rsid w:val="00F96ADC"/>
    <w:rsid w:val="00FE297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7465052"/>
  <w14:defaultImageDpi w14:val="300"/>
  <w15:docId w15:val="{B65FDD7F-9D42-4442-B6DA-9069CC5D6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it-IT"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1C4"/>
    <w:rPr>
      <w:sz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01C4"/>
    <w:pPr>
      <w:tabs>
        <w:tab w:val="center" w:pos="4819"/>
        <w:tab w:val="right" w:pos="9638"/>
      </w:tabs>
    </w:pPr>
  </w:style>
  <w:style w:type="character" w:customStyle="1" w:styleId="HeaderChar">
    <w:name w:val="Header Char"/>
    <w:basedOn w:val="DefaultParagraphFont"/>
    <w:link w:val="Header"/>
    <w:uiPriority w:val="99"/>
    <w:rsid w:val="001E01C4"/>
    <w:rPr>
      <w:sz w:val="24"/>
      <w:lang w:eastAsia="it-IT"/>
    </w:rPr>
  </w:style>
  <w:style w:type="paragraph" w:styleId="Footer">
    <w:name w:val="footer"/>
    <w:basedOn w:val="Normal"/>
    <w:link w:val="FooterChar"/>
    <w:uiPriority w:val="99"/>
    <w:unhideWhenUsed/>
    <w:rsid w:val="001E01C4"/>
    <w:pPr>
      <w:tabs>
        <w:tab w:val="center" w:pos="4819"/>
        <w:tab w:val="right" w:pos="9638"/>
      </w:tabs>
    </w:pPr>
  </w:style>
  <w:style w:type="character" w:customStyle="1" w:styleId="FooterChar">
    <w:name w:val="Footer Char"/>
    <w:basedOn w:val="DefaultParagraphFont"/>
    <w:link w:val="Footer"/>
    <w:uiPriority w:val="99"/>
    <w:rsid w:val="001E01C4"/>
    <w:rPr>
      <w:sz w:val="24"/>
      <w:lang w:eastAsia="it-IT"/>
    </w:rPr>
  </w:style>
  <w:style w:type="paragraph" w:styleId="BalloonText">
    <w:name w:val="Balloon Text"/>
    <w:basedOn w:val="Normal"/>
    <w:link w:val="BalloonTextChar"/>
    <w:uiPriority w:val="99"/>
    <w:semiHidden/>
    <w:unhideWhenUsed/>
    <w:rsid w:val="001E01C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01C4"/>
    <w:rPr>
      <w:rFonts w:ascii="Lucida Grande" w:hAnsi="Lucida Grande" w:cs="Lucida Grande"/>
      <w:sz w:val="18"/>
      <w:szCs w:val="18"/>
      <w:lang w:eastAsia="it-IT"/>
    </w:rPr>
  </w:style>
  <w:style w:type="character" w:styleId="Hyperlink">
    <w:name w:val="Hyperlink"/>
    <w:basedOn w:val="DefaultParagraphFont"/>
    <w:uiPriority w:val="99"/>
    <w:semiHidden/>
    <w:unhideWhenUsed/>
    <w:rsid w:val="008F7906"/>
    <w:rPr>
      <w:color w:val="0563C1"/>
      <w:u w:val="single"/>
    </w:rPr>
  </w:style>
  <w:style w:type="character" w:customStyle="1" w:styleId="menu2">
    <w:name w:val="menu2"/>
    <w:basedOn w:val="DefaultParagraphFont"/>
    <w:rsid w:val="008F7906"/>
  </w:style>
  <w:style w:type="paragraph" w:customStyle="1" w:styleId="StileInterlineaesatta12pt">
    <w:name w:val="Stile Interlinea esatta 12 pt"/>
    <w:basedOn w:val="Normal"/>
    <w:rsid w:val="00957943"/>
    <w:pPr>
      <w:spacing w:line="240" w:lineRule="atLeast"/>
    </w:pPr>
    <w:rPr>
      <w:rFonts w:ascii="Tahoma" w:eastAsia="Times New Roman" w:hAnsi="Tahoma"/>
      <w:sz w:val="2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7289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witter.com/CVT_CORP"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inkedin.com/company/cvt-corp/" TargetMode="External"/><Relationship Id="rId12" Type="http://schemas.openxmlformats.org/officeDocument/2006/relationships/hyperlink" Target="https://twitter.com/Bonfiglioli_?lang=fr"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mailto:th@werbekoch.de" TargetMode="External"/><Relationship Id="rId1" Type="http://schemas.openxmlformats.org/officeDocument/2006/relationships/styles" Target="styles.xml"/><Relationship Id="rId6" Type="http://schemas.openxmlformats.org/officeDocument/2006/relationships/hyperlink" Target="https://www.linkedin.com/company/bonfiglioli-riduttori-spa/" TargetMode="External"/><Relationship Id="rId11" Type="http://schemas.openxmlformats.org/officeDocument/2006/relationships/image" Target="media/image2.jpeg"/><Relationship Id="rId5" Type="http://schemas.openxmlformats.org/officeDocument/2006/relationships/endnotes" Target="endnotes.xml"/><Relationship Id="rId15" Type="http://schemas.openxmlformats.org/officeDocument/2006/relationships/hyperlink" Target="mailto:camille.distain@bonfiglioli.com" TargetMode="External"/><Relationship Id="rId10" Type="http://schemas.openxmlformats.org/officeDocument/2006/relationships/hyperlink" Target="https://www.youtube.com/channel/UCBp_UO4a0rAo5xd9Kj1EYhA/videos"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www.youtube.com/channel/UC8xvq7lt0om0vzFrDl0bRBw"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395</Words>
  <Characters>2253</Characters>
  <Application>Microsoft Office Word</Application>
  <DocSecurity>0</DocSecurity>
  <Lines>18</Lines>
  <Paragraphs>5</Paragraphs>
  <ScaleCrop>false</ScaleCrop>
  <HeadingPairs>
    <vt:vector size="6" baseType="variant">
      <vt:variant>
        <vt:lpstr>Title</vt:lpstr>
      </vt:variant>
      <vt:variant>
        <vt:i4>1</vt:i4>
      </vt:variant>
      <vt:variant>
        <vt:lpstr>Headings</vt:lpstr>
      </vt:variant>
      <vt:variant>
        <vt:i4>2</vt:i4>
      </vt:variant>
      <vt:variant>
        <vt:lpstr>Titolo</vt:lpstr>
      </vt:variant>
      <vt:variant>
        <vt:i4>1</vt:i4>
      </vt:variant>
    </vt:vector>
  </HeadingPairs>
  <TitlesOfParts>
    <vt:vector size="4" baseType="lpstr">
      <vt:lpstr/>
      <vt:lpstr>Camille Distain</vt:lpstr>
      <vt:lpstr>Responsabile comunicazioni esterne, Bonfiglioli</vt:lpstr>
      <vt:lpstr/>
    </vt:vector>
  </TitlesOfParts>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Caterina Leonelli</dc:creator>
  <cp:keywords/>
  <dc:description/>
  <cp:lastModifiedBy>Camille Distain</cp:lastModifiedBy>
  <cp:revision>5</cp:revision>
  <dcterms:created xsi:type="dcterms:W3CDTF">2019-04-16T15:19:00Z</dcterms:created>
  <dcterms:modified xsi:type="dcterms:W3CDTF">2019-04-17T13:52:00Z</dcterms:modified>
</cp:coreProperties>
</file>